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92078" w14:textId="77777777" w:rsidR="00C94AFD" w:rsidRDefault="00C94AFD" w:rsidP="0082423E">
      <w:pPr>
        <w:pStyle w:val="Ahead"/>
      </w:pPr>
    </w:p>
    <w:p w14:paraId="0C4301B4" w14:textId="780ADF5C" w:rsidR="0082423E" w:rsidRDefault="00C94AFD" w:rsidP="0082423E">
      <w:pPr>
        <w:pStyle w:val="Ahead"/>
      </w:pPr>
      <w:r>
        <w:t xml:space="preserve">Section </w:t>
      </w:r>
      <w:r w:rsidR="00F54CEA">
        <w:t>4.7</w:t>
      </w:r>
    </w:p>
    <w:p w14:paraId="1D8AF1CF" w14:textId="5427B612" w:rsidR="00F54CEA" w:rsidRPr="002E750C" w:rsidRDefault="00F54CEA" w:rsidP="00F54CE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Pr="002E750C">
        <w:rPr>
          <w:b/>
          <w:sz w:val="28"/>
          <w:szCs w:val="28"/>
        </w:rPr>
        <w:t>4.7.1</w:t>
      </w:r>
    </w:p>
    <w:p w14:paraId="766B40F4" w14:textId="4DFFB2AA" w:rsidR="00F54CEA" w:rsidRDefault="00F54CEA" w:rsidP="008377A1">
      <w:pPr>
        <w:pStyle w:val="NumberedList"/>
      </w:pPr>
      <w:r>
        <w:t xml:space="preserve">A </w:t>
      </w:r>
      <w:r w:rsidR="0049354B">
        <w:t>‘</w:t>
      </w:r>
      <w:r>
        <w:t>franchise</w:t>
      </w:r>
      <w:r w:rsidR="0049354B">
        <w:t>’</w:t>
      </w:r>
      <w:r>
        <w:t xml:space="preserve"> </w:t>
      </w:r>
      <w:r w:rsidR="0049354B">
        <w:t>b</w:t>
      </w:r>
      <w:r w:rsidRPr="00DE11B2">
        <w:t xml:space="preserve">usiness format </w:t>
      </w:r>
      <w:r w:rsidR="0049354B">
        <w:t xml:space="preserve">is the granting of a </w:t>
      </w:r>
      <w:proofErr w:type="spellStart"/>
      <w:r w:rsidR="0049354B">
        <w:t>licenc</w:t>
      </w:r>
      <w:r w:rsidRPr="00DE11B2">
        <w:t>e</w:t>
      </w:r>
      <w:proofErr w:type="spellEnd"/>
      <w:r w:rsidRPr="00DE11B2">
        <w:t xml:space="preserve"> by one person (the franchisor) to another (the franchisee), which entitles the franchisee to own and operate their own business under the brand, systems and proven business model of the franchisor</w:t>
      </w:r>
      <w:r>
        <w:t>.</w:t>
      </w:r>
    </w:p>
    <w:p w14:paraId="50C50515" w14:textId="77777777" w:rsidR="008377A1" w:rsidRDefault="008377A1" w:rsidP="008377A1">
      <w:pPr>
        <w:pStyle w:val="NumberedList"/>
        <w:numPr>
          <w:ilvl w:val="0"/>
          <w:numId w:val="0"/>
        </w:numPr>
        <w:ind w:left="360"/>
      </w:pPr>
    </w:p>
    <w:p w14:paraId="0BA7B7AC" w14:textId="79A5D2BA" w:rsidR="00F54CEA" w:rsidRDefault="00F54CEA" w:rsidP="008377A1">
      <w:pPr>
        <w:pStyle w:val="NumberedList"/>
      </w:pPr>
      <w:r>
        <w:t>One benefit to a busi</w:t>
      </w:r>
      <w:r w:rsidR="0049354B">
        <w:t>ness of franchising as a method</w:t>
      </w:r>
      <w:r>
        <w:t xml:space="preserve"> of entering an international market might be the local knowledge of the franchisee.</w:t>
      </w:r>
    </w:p>
    <w:p w14:paraId="6ADF751E" w14:textId="77777777" w:rsidR="008377A1" w:rsidRDefault="008377A1" w:rsidP="008377A1">
      <w:pPr>
        <w:pStyle w:val="NumberedList"/>
        <w:numPr>
          <w:ilvl w:val="0"/>
          <w:numId w:val="0"/>
        </w:numPr>
      </w:pPr>
    </w:p>
    <w:p w14:paraId="3C3DEBAB" w14:textId="2D6CC2B9" w:rsidR="00F54CEA" w:rsidRDefault="0049354B" w:rsidP="008377A1">
      <w:pPr>
        <w:pStyle w:val="NumberedList"/>
      </w:pPr>
      <w:r>
        <w:t>O</w:t>
      </w:r>
      <w:r w:rsidR="00F54CEA">
        <w:t>ther methods a business could use to enter an international market might be:</w:t>
      </w:r>
    </w:p>
    <w:p w14:paraId="2E86E314" w14:textId="77777777" w:rsidR="00F54CEA" w:rsidRDefault="00F54CEA" w:rsidP="008377A1">
      <w:pPr>
        <w:pStyle w:val="BulletList"/>
      </w:pPr>
      <w:r>
        <w:t>Direct exporting</w:t>
      </w:r>
    </w:p>
    <w:p w14:paraId="07C23595" w14:textId="77777777" w:rsidR="00F54CEA" w:rsidRDefault="00F54CEA" w:rsidP="008377A1">
      <w:pPr>
        <w:pStyle w:val="BulletList"/>
      </w:pPr>
      <w:r>
        <w:t>Joint ventures</w:t>
      </w:r>
    </w:p>
    <w:p w14:paraId="408E5B43" w14:textId="27CF8B35" w:rsidR="00F54CEA" w:rsidRDefault="00F54CEA" w:rsidP="008377A1">
      <w:pPr>
        <w:pStyle w:val="BulletList"/>
      </w:pPr>
      <w:r>
        <w:t>Licensing</w:t>
      </w:r>
      <w:r w:rsidR="008377A1">
        <w:t>.</w:t>
      </w:r>
    </w:p>
    <w:p w14:paraId="10D3C8EB" w14:textId="77777777" w:rsidR="008377A1" w:rsidRDefault="008377A1" w:rsidP="008377A1">
      <w:pPr>
        <w:pStyle w:val="BulletList"/>
        <w:numPr>
          <w:ilvl w:val="0"/>
          <w:numId w:val="0"/>
        </w:numPr>
        <w:ind w:left="851"/>
      </w:pPr>
    </w:p>
    <w:p w14:paraId="304FF3C8" w14:textId="73C84AC3" w:rsidR="00F54CEA" w:rsidRDefault="00F54CEA" w:rsidP="008377A1">
      <w:pPr>
        <w:pStyle w:val="NumberedList"/>
      </w:pPr>
      <w:r>
        <w:t xml:space="preserve">The opportunities to </w:t>
      </w:r>
      <w:proofErr w:type="spellStart"/>
      <w:r w:rsidRPr="00FA420A">
        <w:t>Yogen</w:t>
      </w:r>
      <w:proofErr w:type="spellEnd"/>
      <w:r w:rsidR="006A4704" w:rsidRPr="00FA420A">
        <w:t xml:space="preserve"> </w:t>
      </w:r>
      <w:proofErr w:type="spellStart"/>
      <w:r w:rsidR="006A4704" w:rsidRPr="00FA420A">
        <w:rPr>
          <w:rFonts w:cs="Times New Roman"/>
          <w:szCs w:val="20"/>
        </w:rPr>
        <w:t>Früz</w:t>
      </w:r>
      <w:proofErr w:type="spellEnd"/>
      <w:r>
        <w:t>, Dunkin’ Donuts and Cartridge World of entering international markets might be:</w:t>
      </w:r>
    </w:p>
    <w:p w14:paraId="0647FC5A" w14:textId="77777777" w:rsidR="00F54CEA" w:rsidRDefault="00F54CEA" w:rsidP="008377A1">
      <w:pPr>
        <w:pStyle w:val="BulletList"/>
      </w:pPr>
      <w:r>
        <w:t>New customers, higher sales and higher profits</w:t>
      </w:r>
    </w:p>
    <w:p w14:paraId="12A8C11F" w14:textId="77777777" w:rsidR="00F54CEA" w:rsidRDefault="00F54CEA" w:rsidP="008377A1">
      <w:pPr>
        <w:pStyle w:val="BulletList"/>
      </w:pPr>
      <w:r>
        <w:t>Spreading risk across different markets</w:t>
      </w:r>
    </w:p>
    <w:p w14:paraId="6F056D1E" w14:textId="77777777" w:rsidR="00F54CEA" w:rsidRDefault="00F54CEA" w:rsidP="008377A1">
      <w:pPr>
        <w:pStyle w:val="BulletList"/>
      </w:pPr>
      <w:r>
        <w:t>Economies of scale</w:t>
      </w:r>
    </w:p>
    <w:p w14:paraId="3E381434" w14:textId="3A26EDAC" w:rsidR="00F54CEA" w:rsidRDefault="006A4704" w:rsidP="008377A1">
      <w:pPr>
        <w:pStyle w:val="BulletList"/>
      </w:pPr>
      <w:r>
        <w:t>Low-</w:t>
      </w:r>
      <w:r w:rsidR="00F54CEA">
        <w:t>cost resources</w:t>
      </w:r>
    </w:p>
    <w:p w14:paraId="086BF5EC" w14:textId="77777777" w:rsidR="00F54CEA" w:rsidRDefault="00F54CEA" w:rsidP="008377A1">
      <w:pPr>
        <w:pStyle w:val="BulletList"/>
      </w:pPr>
      <w:r>
        <w:t>Learning innovative ideas</w:t>
      </w:r>
    </w:p>
    <w:p w14:paraId="30C608D8" w14:textId="77777777" w:rsidR="00F54CEA" w:rsidRDefault="00F54CEA" w:rsidP="008377A1">
      <w:pPr>
        <w:pStyle w:val="BulletList"/>
      </w:pPr>
      <w:r>
        <w:t>Enhancing brand image</w:t>
      </w:r>
    </w:p>
    <w:p w14:paraId="384E2375" w14:textId="77777777" w:rsidR="00F54CEA" w:rsidRDefault="00F54CEA" w:rsidP="008377A1">
      <w:pPr>
        <w:pStyle w:val="NumberedList"/>
        <w:numPr>
          <w:ilvl w:val="0"/>
          <w:numId w:val="0"/>
        </w:numPr>
        <w:ind w:left="360"/>
      </w:pPr>
      <w:r>
        <w:t>The threats might be:</w:t>
      </w:r>
    </w:p>
    <w:p w14:paraId="28B302F1" w14:textId="77777777" w:rsidR="00F54CEA" w:rsidRDefault="00F54CEA" w:rsidP="008377A1">
      <w:pPr>
        <w:pStyle w:val="BulletList"/>
      </w:pPr>
      <w:r>
        <w:t>Cultural and language differences</w:t>
      </w:r>
    </w:p>
    <w:p w14:paraId="76849D4E" w14:textId="77777777" w:rsidR="00F54CEA" w:rsidRDefault="00F54CEA" w:rsidP="008377A1">
      <w:pPr>
        <w:pStyle w:val="BulletList"/>
      </w:pPr>
      <w:r>
        <w:t>Logistical/transport costs</w:t>
      </w:r>
    </w:p>
    <w:p w14:paraId="5893BDA8" w14:textId="77777777" w:rsidR="00F54CEA" w:rsidRDefault="00F54CEA" w:rsidP="008377A1">
      <w:pPr>
        <w:pStyle w:val="BulletList"/>
      </w:pPr>
      <w:r>
        <w:t>Lack of knowledge of overseas markets</w:t>
      </w:r>
    </w:p>
    <w:p w14:paraId="36DFCDD8" w14:textId="77777777" w:rsidR="00F54CEA" w:rsidRDefault="00F54CEA" w:rsidP="008377A1">
      <w:pPr>
        <w:pStyle w:val="BulletList"/>
      </w:pPr>
      <w:r>
        <w:t>Diseconomies of scale</w:t>
      </w:r>
    </w:p>
    <w:p w14:paraId="42E89BF4" w14:textId="77777777" w:rsidR="00F54CEA" w:rsidRDefault="00F54CEA" w:rsidP="008377A1">
      <w:pPr>
        <w:pStyle w:val="BulletList"/>
      </w:pPr>
      <w:r>
        <w:t>Trade barriers and government regulations</w:t>
      </w:r>
    </w:p>
    <w:p w14:paraId="70B3BA3A" w14:textId="3411DD68" w:rsidR="00F54CEA" w:rsidRDefault="00F54CEA" w:rsidP="008377A1">
      <w:pPr>
        <w:pStyle w:val="BulletList"/>
      </w:pPr>
      <w:r>
        <w:t>New competition</w:t>
      </w:r>
      <w:r w:rsidR="008377A1">
        <w:t>.</w:t>
      </w:r>
    </w:p>
    <w:p w14:paraId="39FC3410" w14:textId="77777777" w:rsidR="00F54CEA" w:rsidRDefault="00F54CEA" w:rsidP="00F54CEA"/>
    <w:p w14:paraId="1B66205B" w14:textId="2C67AD28" w:rsidR="00F54CEA" w:rsidRPr="002E750C" w:rsidRDefault="008377A1" w:rsidP="00F54CE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F54CEA" w:rsidRPr="002E750C">
        <w:rPr>
          <w:b/>
          <w:sz w:val="28"/>
          <w:szCs w:val="28"/>
        </w:rPr>
        <w:t>4.7.2</w:t>
      </w:r>
    </w:p>
    <w:p w14:paraId="37F41508" w14:textId="0689E405" w:rsidR="00F54CEA" w:rsidRDefault="00F54CEA" w:rsidP="008377A1">
      <w:pPr>
        <w:pStyle w:val="NumberedList"/>
        <w:numPr>
          <w:ilvl w:val="0"/>
          <w:numId w:val="33"/>
        </w:numPr>
      </w:pPr>
      <w:r>
        <w:t xml:space="preserve">A </w:t>
      </w:r>
      <w:r w:rsidR="006A4704">
        <w:t>‘</w:t>
      </w:r>
      <w:r>
        <w:t>global brand</w:t>
      </w:r>
      <w:r w:rsidR="006A4704">
        <w:t>’</w:t>
      </w:r>
      <w:r>
        <w:t xml:space="preserve"> is an internationally </w:t>
      </w:r>
      <w:proofErr w:type="spellStart"/>
      <w:r>
        <w:t>recognised</w:t>
      </w:r>
      <w:proofErr w:type="spellEnd"/>
      <w:r w:rsidRPr="008D766C">
        <w:t xml:space="preserve"> identifying s</w:t>
      </w:r>
      <w:r>
        <w:t>ymbol, name, image or trademark.</w:t>
      </w:r>
    </w:p>
    <w:p w14:paraId="4681D9AD" w14:textId="77777777" w:rsidR="008377A1" w:rsidRDefault="008377A1" w:rsidP="008377A1">
      <w:pPr>
        <w:pStyle w:val="NumberedList"/>
        <w:numPr>
          <w:ilvl w:val="0"/>
          <w:numId w:val="0"/>
        </w:numPr>
        <w:ind w:left="360"/>
      </w:pPr>
    </w:p>
    <w:p w14:paraId="29D7A2CF" w14:textId="1DE93B61" w:rsidR="00F54CEA" w:rsidRDefault="005035BE" w:rsidP="008377A1">
      <w:pPr>
        <w:pStyle w:val="NumberedList"/>
        <w:numPr>
          <w:ilvl w:val="0"/>
          <w:numId w:val="33"/>
        </w:numPr>
      </w:pPr>
      <w:r>
        <w:t>The strength</w:t>
      </w:r>
      <w:r w:rsidR="00F54CEA">
        <w:t xml:space="preserve">s of </w:t>
      </w:r>
      <w:proofErr w:type="spellStart"/>
      <w:r w:rsidR="00F54CEA">
        <w:t>Zumo’s</w:t>
      </w:r>
      <w:proofErr w:type="spellEnd"/>
      <w:r w:rsidR="00F54CEA">
        <w:t xml:space="preserve"> strategy as a method of marketing </w:t>
      </w:r>
      <w:r w:rsidR="006A4704">
        <w:t>its</w:t>
      </w:r>
      <w:r w:rsidR="00F54CEA">
        <w:t xml:space="preserve"> products in different countries might be:</w:t>
      </w:r>
    </w:p>
    <w:p w14:paraId="508D9CF0" w14:textId="77777777" w:rsidR="00F54CEA" w:rsidRDefault="00F54CEA" w:rsidP="008377A1">
      <w:pPr>
        <w:pStyle w:val="BulletList"/>
      </w:pPr>
      <w:r>
        <w:t xml:space="preserve">Energy </w:t>
      </w:r>
      <w:bookmarkStart w:id="0" w:name="_GoBack"/>
      <w:bookmarkEnd w:id="0"/>
      <w:r>
        <w:t>drinks are the growing health market</w:t>
      </w:r>
    </w:p>
    <w:p w14:paraId="4EFBD3E0" w14:textId="77777777" w:rsidR="001B30B3" w:rsidRDefault="001B30B3" w:rsidP="001B30B3">
      <w:pPr>
        <w:pStyle w:val="BulletList"/>
        <w:numPr>
          <w:ilvl w:val="0"/>
          <w:numId w:val="0"/>
        </w:numPr>
        <w:ind w:left="851"/>
      </w:pPr>
    </w:p>
    <w:p w14:paraId="63CA96CD" w14:textId="77777777" w:rsidR="00F54CEA" w:rsidRDefault="00F54CEA" w:rsidP="008377A1">
      <w:pPr>
        <w:pStyle w:val="BulletList"/>
      </w:pPr>
      <w:r>
        <w:t xml:space="preserve">Wide distribution through supermarkets </w:t>
      </w:r>
    </w:p>
    <w:p w14:paraId="6E081AB9" w14:textId="77777777" w:rsidR="00F54CEA" w:rsidRDefault="00F54CEA" w:rsidP="008377A1">
      <w:pPr>
        <w:pStyle w:val="BulletList"/>
      </w:pPr>
      <w:r>
        <w:t>Health specific distribution through sports clubs</w:t>
      </w:r>
    </w:p>
    <w:p w14:paraId="47F62CC2" w14:textId="77777777" w:rsidR="00F54CEA" w:rsidRDefault="00F54CEA" w:rsidP="008377A1">
      <w:pPr>
        <w:pStyle w:val="BulletList"/>
      </w:pPr>
      <w:r>
        <w:t>Broad based media advertising</w:t>
      </w:r>
    </w:p>
    <w:p w14:paraId="4A1FEA90" w14:textId="77777777" w:rsidR="00F54CEA" w:rsidRDefault="00F54CEA" w:rsidP="008377A1">
      <w:pPr>
        <w:pStyle w:val="BulletList"/>
      </w:pPr>
      <w:r>
        <w:t>Sport specific endorsements</w:t>
      </w:r>
    </w:p>
    <w:p w14:paraId="45767938" w14:textId="77777777" w:rsidR="00F54CEA" w:rsidRDefault="00F54CEA" w:rsidP="008377A1">
      <w:pPr>
        <w:pStyle w:val="NumberedList"/>
        <w:numPr>
          <w:ilvl w:val="0"/>
          <w:numId w:val="0"/>
        </w:numPr>
        <w:ind w:left="360"/>
      </w:pPr>
      <w:r>
        <w:t>Its weaknesses might be:</w:t>
      </w:r>
    </w:p>
    <w:p w14:paraId="6D152A30" w14:textId="77777777" w:rsidR="00F54CEA" w:rsidRDefault="00F54CEA" w:rsidP="008377A1">
      <w:pPr>
        <w:pStyle w:val="BulletList"/>
      </w:pPr>
      <w:r>
        <w:t>High price above competition</w:t>
      </w:r>
    </w:p>
    <w:p w14:paraId="60007343" w14:textId="7E88A340" w:rsidR="00F54CEA" w:rsidRDefault="00F54CEA" w:rsidP="008377A1">
      <w:pPr>
        <w:pStyle w:val="BulletList"/>
      </w:pPr>
      <w:r>
        <w:t>Spanish rather than global identity</w:t>
      </w:r>
      <w:r w:rsidR="008377A1">
        <w:t>.</w:t>
      </w:r>
    </w:p>
    <w:p w14:paraId="0C52CD0D" w14:textId="77777777" w:rsidR="00F54CEA" w:rsidRDefault="00F54CEA" w:rsidP="00F54CEA">
      <w:pPr>
        <w:rPr>
          <w:b/>
          <w:sz w:val="28"/>
          <w:szCs w:val="28"/>
        </w:rPr>
      </w:pPr>
    </w:p>
    <w:p w14:paraId="5F911AED" w14:textId="5AEBD38C" w:rsidR="00F54CEA" w:rsidRPr="002E750C" w:rsidRDefault="008377A1" w:rsidP="00F54CE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F54CEA" w:rsidRPr="002E750C">
        <w:rPr>
          <w:b/>
          <w:sz w:val="28"/>
          <w:szCs w:val="28"/>
        </w:rPr>
        <w:t>4.7.3</w:t>
      </w:r>
    </w:p>
    <w:p w14:paraId="5CC2E092" w14:textId="3E64B5B9" w:rsidR="00F54CEA" w:rsidRDefault="00F54CEA" w:rsidP="008377A1">
      <w:pPr>
        <w:pStyle w:val="NumberedList"/>
        <w:numPr>
          <w:ilvl w:val="0"/>
          <w:numId w:val="34"/>
        </w:numPr>
      </w:pPr>
      <w:r w:rsidRPr="008D766C">
        <w:t>Two reasons why the attitude of Chinese consumers to running is different to Western consumers</w:t>
      </w:r>
      <w:r>
        <w:t>:</w:t>
      </w:r>
    </w:p>
    <w:p w14:paraId="3B2E1F26" w14:textId="77777777" w:rsidR="00F54CEA" w:rsidRDefault="00F54CEA" w:rsidP="008377A1">
      <w:pPr>
        <w:pStyle w:val="BulletList"/>
      </w:pPr>
      <w:r>
        <w:t>Not considered a sport in the same way as football or basketball</w:t>
      </w:r>
    </w:p>
    <w:p w14:paraId="736DD409" w14:textId="5E476977" w:rsidR="00F54CEA" w:rsidRDefault="00F54CEA" w:rsidP="008377A1">
      <w:pPr>
        <w:pStyle w:val="BulletList"/>
      </w:pPr>
      <w:r>
        <w:t>Polluted cities in China</w:t>
      </w:r>
      <w:r w:rsidR="008377A1">
        <w:t>.</w:t>
      </w:r>
    </w:p>
    <w:p w14:paraId="389C4673" w14:textId="77777777" w:rsidR="008377A1" w:rsidRDefault="008377A1" w:rsidP="008377A1">
      <w:pPr>
        <w:pStyle w:val="BulletList"/>
        <w:numPr>
          <w:ilvl w:val="0"/>
          <w:numId w:val="0"/>
        </w:numPr>
        <w:ind w:left="851"/>
      </w:pPr>
    </w:p>
    <w:p w14:paraId="576C584D" w14:textId="1128CA2D" w:rsidR="00F54CEA" w:rsidRDefault="00F54CEA" w:rsidP="008377A1">
      <w:pPr>
        <w:pStyle w:val="NumberedList"/>
      </w:pPr>
      <w:r>
        <w:t xml:space="preserve">It might be important for Nike to understand cultural differences between consumers when </w:t>
      </w:r>
      <w:r w:rsidR="006A4704">
        <w:t>it</w:t>
      </w:r>
      <w:r>
        <w:t xml:space="preserve"> market</w:t>
      </w:r>
      <w:r w:rsidR="006A4704">
        <w:t>s its</w:t>
      </w:r>
      <w:r>
        <w:t xml:space="preserve"> products internationally because:</w:t>
      </w:r>
    </w:p>
    <w:p w14:paraId="728465B3" w14:textId="77777777" w:rsidR="00F54CEA" w:rsidRDefault="00F54CEA" w:rsidP="008377A1">
      <w:pPr>
        <w:pStyle w:val="BulletList"/>
      </w:pPr>
      <w:r>
        <w:t>Promotion needs to reflect international values and ideologies</w:t>
      </w:r>
    </w:p>
    <w:p w14:paraId="5C3E7B29" w14:textId="20C37079" w:rsidR="00F54CEA" w:rsidRDefault="00F54CEA" w:rsidP="008377A1">
      <w:pPr>
        <w:pStyle w:val="BulletList"/>
      </w:pPr>
      <w:r>
        <w:t>Product needs t</w:t>
      </w:r>
      <w:r w:rsidR="006A4704">
        <w:t>o reflect local tastes and life</w:t>
      </w:r>
      <w:r>
        <w:t>styles</w:t>
      </w:r>
    </w:p>
    <w:p w14:paraId="6407CCE7" w14:textId="77777777" w:rsidR="00F54CEA" w:rsidRDefault="00F54CEA" w:rsidP="008377A1">
      <w:pPr>
        <w:pStyle w:val="BulletList"/>
      </w:pPr>
      <w:r>
        <w:t>Price needs to reflect international values and attitudes</w:t>
      </w:r>
    </w:p>
    <w:p w14:paraId="1A4CA12C" w14:textId="77777777" w:rsidR="00F54CEA" w:rsidRDefault="00F54CEA" w:rsidP="008377A1">
      <w:pPr>
        <w:pStyle w:val="BulletList"/>
      </w:pPr>
      <w:r>
        <w:t>Place needs to reflect customs</w:t>
      </w:r>
    </w:p>
    <w:p w14:paraId="08CFD401" w14:textId="77777777" w:rsidR="00F54CEA" w:rsidRDefault="00F54CEA" w:rsidP="008377A1">
      <w:pPr>
        <w:pStyle w:val="BulletList"/>
      </w:pPr>
      <w:r>
        <w:t>People have different customs</w:t>
      </w:r>
    </w:p>
    <w:p w14:paraId="2804D4A0" w14:textId="77777777" w:rsidR="00F54CEA" w:rsidRDefault="00F54CEA" w:rsidP="008377A1">
      <w:pPr>
        <w:pStyle w:val="BulletList"/>
      </w:pPr>
      <w:r>
        <w:t>Physical evidence reflects local tastes</w:t>
      </w:r>
    </w:p>
    <w:p w14:paraId="5C5DC2AF" w14:textId="1DC3D178" w:rsidR="00F54CEA" w:rsidRDefault="006A4704" w:rsidP="008377A1">
      <w:pPr>
        <w:pStyle w:val="BulletList"/>
      </w:pPr>
      <w:r>
        <w:t>Process is a</w:t>
      </w:r>
      <w:r w:rsidR="00F54CEA">
        <w:t>ffected by attitudes and rituals</w:t>
      </w:r>
      <w:r w:rsidR="008377A1">
        <w:t>.</w:t>
      </w:r>
    </w:p>
    <w:p w14:paraId="14029522" w14:textId="77777777" w:rsidR="00F54CEA" w:rsidRDefault="00F54CEA" w:rsidP="00F54CEA"/>
    <w:p w14:paraId="421FFFDC" w14:textId="77777777" w:rsidR="00F54CEA" w:rsidRPr="002E750C" w:rsidRDefault="00F54CEA" w:rsidP="00F54CEA">
      <w:pPr>
        <w:rPr>
          <w:b/>
          <w:sz w:val="28"/>
          <w:szCs w:val="28"/>
        </w:rPr>
      </w:pPr>
      <w:r w:rsidRPr="002E750C">
        <w:rPr>
          <w:b/>
          <w:sz w:val="28"/>
          <w:szCs w:val="28"/>
        </w:rPr>
        <w:t>Exam practice question</w:t>
      </w:r>
    </w:p>
    <w:p w14:paraId="60A771D6" w14:textId="13704292" w:rsidR="00F54CEA" w:rsidRDefault="006A4704" w:rsidP="008377A1">
      <w:pPr>
        <w:pStyle w:val="NumberedList"/>
        <w:numPr>
          <w:ilvl w:val="0"/>
          <w:numId w:val="35"/>
        </w:numPr>
      </w:pPr>
      <w:r>
        <w:t>‘</w:t>
      </w:r>
      <w:r w:rsidR="00F54CEA">
        <w:t>G</w:t>
      </w:r>
      <w:r w:rsidR="00F54CEA" w:rsidRPr="00462898">
        <w:t xml:space="preserve">lobal </w:t>
      </w:r>
      <w:proofErr w:type="spellStart"/>
      <w:r>
        <w:t>localis</w:t>
      </w:r>
      <w:r w:rsidR="00F54CEA">
        <w:t>ation</w:t>
      </w:r>
      <w:proofErr w:type="spellEnd"/>
      <w:r>
        <w:t>’</w:t>
      </w:r>
      <w:r w:rsidR="00F54CEA">
        <w:t xml:space="preserve"> is</w:t>
      </w:r>
      <w:r w:rsidR="00F54CEA" w:rsidRPr="00462898">
        <w:t xml:space="preserve"> adapting the marketing mix, including differentiated products, to meet national and regional tastes and cultures</w:t>
      </w:r>
      <w:r w:rsidR="00F54CEA">
        <w:t>.</w:t>
      </w:r>
    </w:p>
    <w:p w14:paraId="23C1D049" w14:textId="77777777" w:rsidR="008377A1" w:rsidRDefault="008377A1" w:rsidP="008377A1">
      <w:pPr>
        <w:pStyle w:val="NumberedList"/>
        <w:numPr>
          <w:ilvl w:val="0"/>
          <w:numId w:val="0"/>
        </w:numPr>
        <w:ind w:left="360"/>
      </w:pPr>
    </w:p>
    <w:p w14:paraId="12C7138F" w14:textId="66E22C6C" w:rsidR="00F54CEA" w:rsidRDefault="006A4704" w:rsidP="008377A1">
      <w:pPr>
        <w:pStyle w:val="NumberedList"/>
        <w:numPr>
          <w:ilvl w:val="0"/>
          <w:numId w:val="35"/>
        </w:numPr>
      </w:pPr>
      <w:r>
        <w:t>R</w:t>
      </w:r>
      <w:r w:rsidR="00F54CEA">
        <w:t>easons why McDonald</w:t>
      </w:r>
      <w:r>
        <w:t>’</w:t>
      </w:r>
      <w:r w:rsidR="00F54CEA">
        <w:t>s might have decided to enter international markets</w:t>
      </w:r>
      <w:r>
        <w:t xml:space="preserve"> include</w:t>
      </w:r>
      <w:r w:rsidR="00F54CEA">
        <w:t>:</w:t>
      </w:r>
    </w:p>
    <w:p w14:paraId="7A460F3D" w14:textId="5DEACE91" w:rsidR="00F54CEA" w:rsidRDefault="006A4704" w:rsidP="008377A1">
      <w:pPr>
        <w:pStyle w:val="BulletList"/>
      </w:pPr>
      <w:r>
        <w:t>To i</w:t>
      </w:r>
      <w:r w:rsidR="00F54CEA">
        <w:t>ncrease sales and profits</w:t>
      </w:r>
    </w:p>
    <w:p w14:paraId="6CC3A380" w14:textId="65953388" w:rsidR="00F54CEA" w:rsidRDefault="006A4704" w:rsidP="008377A1">
      <w:pPr>
        <w:pStyle w:val="BulletList"/>
      </w:pPr>
      <w:r>
        <w:t>To s</w:t>
      </w:r>
      <w:r w:rsidR="00F54CEA">
        <w:t>pread risk across different markets</w:t>
      </w:r>
    </w:p>
    <w:p w14:paraId="28644795" w14:textId="6128EFDF" w:rsidR="00F54CEA" w:rsidRDefault="00F54CEA" w:rsidP="008377A1">
      <w:pPr>
        <w:pStyle w:val="BulletList"/>
      </w:pPr>
      <w:r>
        <w:t>Economies of scale</w:t>
      </w:r>
      <w:r w:rsidR="008377A1">
        <w:t>.</w:t>
      </w:r>
    </w:p>
    <w:p w14:paraId="4F7546C6" w14:textId="77777777" w:rsidR="008377A1" w:rsidRPr="00462898" w:rsidRDefault="008377A1" w:rsidP="008377A1">
      <w:pPr>
        <w:pStyle w:val="BulletList"/>
        <w:numPr>
          <w:ilvl w:val="0"/>
          <w:numId w:val="0"/>
        </w:numPr>
        <w:ind w:left="851"/>
      </w:pPr>
    </w:p>
    <w:p w14:paraId="2A1AF021" w14:textId="6A7546B6" w:rsidR="00F54CEA" w:rsidRDefault="00F54CEA" w:rsidP="008377A1">
      <w:pPr>
        <w:pStyle w:val="NumberedList"/>
      </w:pPr>
      <w:r>
        <w:t>McDonald’s might take cultural and religious factors into account when marketing internationally so that the food it serves meets the cultural and relig</w:t>
      </w:r>
      <w:r w:rsidR="006A4704">
        <w:t xml:space="preserve">ious needs of local consumers. </w:t>
      </w:r>
      <w:r>
        <w:t>Failing to do this means the products may not sell</w:t>
      </w:r>
      <w:r w:rsidR="006A4704">
        <w:t>,</w:t>
      </w:r>
      <w:r>
        <w:t xml:space="preserve"> </w:t>
      </w:r>
      <w:r w:rsidR="006A4704">
        <w:t>and/or</w:t>
      </w:r>
      <w:r>
        <w:t xml:space="preserve"> </w:t>
      </w:r>
      <w:r w:rsidR="006A4704">
        <w:t>the company</w:t>
      </w:r>
      <w:r>
        <w:t xml:space="preserve"> might face legal action. </w:t>
      </w:r>
    </w:p>
    <w:p w14:paraId="2DFC19EF" w14:textId="77777777" w:rsidR="001B30B3" w:rsidRDefault="001B30B3" w:rsidP="001B30B3">
      <w:pPr>
        <w:pStyle w:val="NumberedList"/>
        <w:numPr>
          <w:ilvl w:val="0"/>
          <w:numId w:val="0"/>
        </w:numPr>
        <w:ind w:left="360"/>
      </w:pPr>
    </w:p>
    <w:p w14:paraId="2DA1E13D" w14:textId="77777777" w:rsidR="008377A1" w:rsidRDefault="008377A1" w:rsidP="008377A1">
      <w:pPr>
        <w:pStyle w:val="NumberedList"/>
        <w:numPr>
          <w:ilvl w:val="0"/>
          <w:numId w:val="0"/>
        </w:numPr>
        <w:ind w:left="360"/>
      </w:pPr>
    </w:p>
    <w:p w14:paraId="667AE306" w14:textId="143BE45B" w:rsidR="00F54CEA" w:rsidRDefault="006A4704" w:rsidP="008377A1">
      <w:pPr>
        <w:pStyle w:val="NumberedList"/>
      </w:pPr>
      <w:r>
        <w:t>The advantages of M</w:t>
      </w:r>
      <w:r w:rsidR="00F54CEA">
        <w:t xml:space="preserve">cDonald’s changing to a global </w:t>
      </w:r>
      <w:proofErr w:type="spellStart"/>
      <w:r w:rsidR="00F54CEA">
        <w:t>local</w:t>
      </w:r>
      <w:r>
        <w:t>isation</w:t>
      </w:r>
      <w:proofErr w:type="spellEnd"/>
      <w:r w:rsidR="00F54CEA">
        <w:t xml:space="preserve"> strategy from a pan-global approach might be:</w:t>
      </w:r>
    </w:p>
    <w:p w14:paraId="1364507F" w14:textId="6B1A71D0" w:rsidR="00F54CEA" w:rsidRDefault="006A4704" w:rsidP="008377A1">
      <w:pPr>
        <w:pStyle w:val="BulletList"/>
      </w:pPr>
      <w:r>
        <w:t>To meet</w:t>
      </w:r>
      <w:r w:rsidR="00F54CEA">
        <w:t xml:space="preserve"> the taste and preferences of local consumers</w:t>
      </w:r>
      <w:r>
        <w:t>,</w:t>
      </w:r>
      <w:r w:rsidR="00F54CEA">
        <w:t xml:space="preserve"> more effectively increasing sales and profits</w:t>
      </w:r>
    </w:p>
    <w:p w14:paraId="0A70E085" w14:textId="60F05616" w:rsidR="00F54CEA" w:rsidRDefault="006A4704" w:rsidP="008377A1">
      <w:pPr>
        <w:pStyle w:val="BulletList"/>
      </w:pPr>
      <w:r>
        <w:t>To gain</w:t>
      </w:r>
      <w:r w:rsidR="00F54CEA">
        <w:t xml:space="preserve"> positive publicity</w:t>
      </w:r>
    </w:p>
    <w:p w14:paraId="276213A0" w14:textId="77777777" w:rsidR="00F54CEA" w:rsidRDefault="00F54CEA" w:rsidP="008377A1">
      <w:pPr>
        <w:pStyle w:val="BulletList"/>
      </w:pPr>
      <w:r>
        <w:t>Less likely to upset local interest groups</w:t>
      </w:r>
    </w:p>
    <w:p w14:paraId="7897BBA3" w14:textId="674EB636" w:rsidR="00F54CEA" w:rsidRDefault="00F54CEA" w:rsidP="008377A1">
      <w:pPr>
        <w:pStyle w:val="BulletList"/>
      </w:pPr>
      <w:r>
        <w:t>Less likely to break government regulations</w:t>
      </w:r>
      <w:r w:rsidR="008377A1">
        <w:t>.</w:t>
      </w:r>
    </w:p>
    <w:p w14:paraId="7006463C" w14:textId="77777777" w:rsidR="00F54CEA" w:rsidRDefault="00F54CEA" w:rsidP="008377A1">
      <w:pPr>
        <w:pStyle w:val="NumberedList"/>
        <w:numPr>
          <w:ilvl w:val="0"/>
          <w:numId w:val="0"/>
        </w:numPr>
        <w:ind w:left="360"/>
      </w:pPr>
      <w:r>
        <w:t>The disadvantages of this approach might be:</w:t>
      </w:r>
    </w:p>
    <w:p w14:paraId="3BC16CE6" w14:textId="77777777" w:rsidR="00F54CEA" w:rsidRDefault="00F54CEA" w:rsidP="008377A1">
      <w:pPr>
        <w:pStyle w:val="BulletList"/>
      </w:pPr>
      <w:r>
        <w:t>Loss of original identity and appeal to consumers</w:t>
      </w:r>
    </w:p>
    <w:p w14:paraId="067B8C33" w14:textId="77777777" w:rsidR="00F54CEA" w:rsidRDefault="00F54CEA" w:rsidP="008377A1">
      <w:pPr>
        <w:pStyle w:val="BulletList"/>
      </w:pPr>
      <w:r>
        <w:t>Loss of economies of scale</w:t>
      </w:r>
    </w:p>
    <w:p w14:paraId="4CBE2F6F" w14:textId="51B12123" w:rsidR="00F54CEA" w:rsidRDefault="00F54CEA" w:rsidP="008377A1">
      <w:pPr>
        <w:pStyle w:val="BulletList"/>
      </w:pPr>
      <w:r>
        <w:t>Difficult to compete with local products</w:t>
      </w:r>
      <w:r w:rsidR="008377A1">
        <w:t>.</w:t>
      </w:r>
      <w:r>
        <w:t xml:space="preserve"> </w:t>
      </w:r>
    </w:p>
    <w:p w14:paraId="372E83ED" w14:textId="77777777" w:rsidR="00F54CEA" w:rsidRDefault="00F54CEA" w:rsidP="00F54CEA"/>
    <w:p w14:paraId="0E87E355" w14:textId="77777777" w:rsidR="00F54CEA" w:rsidRPr="002E750C" w:rsidRDefault="00F54CEA" w:rsidP="00F54CEA">
      <w:pPr>
        <w:rPr>
          <w:b/>
          <w:sz w:val="28"/>
          <w:szCs w:val="28"/>
        </w:rPr>
      </w:pPr>
      <w:r w:rsidRPr="002E750C">
        <w:rPr>
          <w:b/>
          <w:sz w:val="28"/>
          <w:szCs w:val="28"/>
        </w:rPr>
        <w:t>Key concept question</w:t>
      </w:r>
    </w:p>
    <w:p w14:paraId="0E28EB41" w14:textId="77777777" w:rsidR="00F54CEA" w:rsidRDefault="00F54CEA" w:rsidP="008377A1">
      <w:pPr>
        <w:pStyle w:val="Maintext"/>
      </w:pPr>
      <w:r>
        <w:t>The importance of culture in international marketing might be:</w:t>
      </w:r>
    </w:p>
    <w:p w14:paraId="52D5D901" w14:textId="77777777" w:rsidR="00F54CEA" w:rsidRDefault="00F54CEA" w:rsidP="008377A1">
      <w:pPr>
        <w:pStyle w:val="BulletList"/>
      </w:pPr>
      <w:r>
        <w:t>Product is affected by local tastes and preferences</w:t>
      </w:r>
    </w:p>
    <w:p w14:paraId="70F2E4A3" w14:textId="7F2364A7" w:rsidR="00F54CEA" w:rsidRDefault="00F54CEA" w:rsidP="008377A1">
      <w:pPr>
        <w:pStyle w:val="BulletList"/>
      </w:pPr>
      <w:r>
        <w:t>Price is affect</w:t>
      </w:r>
      <w:r w:rsidR="006A4704">
        <w:t>ed</w:t>
      </w:r>
      <w:r>
        <w:t xml:space="preserve"> by the value local consumers put on different goods</w:t>
      </w:r>
    </w:p>
    <w:p w14:paraId="313A22EC" w14:textId="0BD952A2" w:rsidR="00F54CEA" w:rsidRDefault="00F54CEA" w:rsidP="008377A1">
      <w:pPr>
        <w:pStyle w:val="BulletList"/>
      </w:pPr>
      <w:r>
        <w:t>Promotion needs to meet with cultural</w:t>
      </w:r>
      <w:r w:rsidR="006A4704">
        <w:t>ly</w:t>
      </w:r>
      <w:r>
        <w:t xml:space="preserve"> accepted norms </w:t>
      </w:r>
    </w:p>
    <w:p w14:paraId="1E5A8C2E" w14:textId="13512EA8" w:rsidR="00F54CEA" w:rsidRDefault="00F54CEA" w:rsidP="008377A1">
      <w:pPr>
        <w:pStyle w:val="BulletList"/>
      </w:pPr>
      <w:r>
        <w:t>Place is influenced by where culturally local consumers buy their goods</w:t>
      </w:r>
      <w:r w:rsidR="008377A1">
        <w:t>.</w:t>
      </w:r>
    </w:p>
    <w:p w14:paraId="12C08F64" w14:textId="77777777" w:rsidR="00F54CEA" w:rsidRDefault="00F54CEA" w:rsidP="008377A1">
      <w:pPr>
        <w:pStyle w:val="Maintext"/>
      </w:pPr>
      <w:r>
        <w:t>The importance of ethics</w:t>
      </w:r>
      <w:r w:rsidRPr="00245810">
        <w:t xml:space="preserve"> in international marketing might be:</w:t>
      </w:r>
    </w:p>
    <w:p w14:paraId="0049982B" w14:textId="2B43BCFC" w:rsidR="00F54CEA" w:rsidRDefault="00F54CEA" w:rsidP="008377A1">
      <w:pPr>
        <w:pStyle w:val="BulletList"/>
      </w:pPr>
      <w:r>
        <w:t>Selling goods that could be harmful to local consumers</w:t>
      </w:r>
      <w:r w:rsidR="006A4704">
        <w:t>,</w:t>
      </w:r>
      <w:r>
        <w:t xml:space="preserve"> like cigarettes</w:t>
      </w:r>
    </w:p>
    <w:p w14:paraId="225F5CE0" w14:textId="77777777" w:rsidR="00F54CEA" w:rsidRDefault="00F54CEA" w:rsidP="008377A1">
      <w:pPr>
        <w:pStyle w:val="BulletList"/>
      </w:pPr>
      <w:r>
        <w:t>Charging prices that might force local firms out of the market</w:t>
      </w:r>
    </w:p>
    <w:p w14:paraId="3F7ABA25" w14:textId="77777777" w:rsidR="00F54CEA" w:rsidRDefault="00F54CEA" w:rsidP="008377A1">
      <w:pPr>
        <w:pStyle w:val="BulletList"/>
      </w:pPr>
      <w:r>
        <w:t>Using advertising that offends religious customs</w:t>
      </w:r>
    </w:p>
    <w:p w14:paraId="6243EB37" w14:textId="2C77AEEF" w:rsidR="00F54CEA" w:rsidRDefault="00F54CEA" w:rsidP="008377A1">
      <w:pPr>
        <w:pStyle w:val="BulletList"/>
      </w:pPr>
      <w:r>
        <w:t xml:space="preserve">Locating </w:t>
      </w:r>
      <w:proofErr w:type="gramStart"/>
      <w:r>
        <w:t>production that adversely affect</w:t>
      </w:r>
      <w:proofErr w:type="gramEnd"/>
      <w:r>
        <w:t xml:space="preserve"> local residents</w:t>
      </w:r>
      <w:r w:rsidR="008377A1">
        <w:t>.</w:t>
      </w:r>
    </w:p>
    <w:p w14:paraId="64E1ED44" w14:textId="77777777" w:rsidR="00935B56" w:rsidRDefault="00935B56" w:rsidP="008377A1">
      <w:pPr>
        <w:pStyle w:val="NumberedList"/>
        <w:numPr>
          <w:ilvl w:val="0"/>
          <w:numId w:val="0"/>
        </w:numPr>
      </w:pP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FAC913" w14:textId="77777777" w:rsidR="00B95F64" w:rsidRDefault="00B95F64" w:rsidP="006B3399">
      <w:pPr>
        <w:spacing w:after="0" w:line="240" w:lineRule="auto"/>
      </w:pPr>
      <w:r>
        <w:separator/>
      </w:r>
    </w:p>
  </w:endnote>
  <w:endnote w:type="continuationSeparator" w:id="0">
    <w:p w14:paraId="4269CE16" w14:textId="77777777" w:rsidR="00B95F64" w:rsidRDefault="00B95F64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5D12FB" w:rsidRPr="00B65765" w:rsidRDefault="005D12FB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 w:rsidR="00B65765"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 w:rsidR="00B65765"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5035BE">
      <w:rPr>
        <w:noProof/>
        <w:sz w:val="20"/>
        <w:szCs w:val="20"/>
      </w:rPr>
      <w:t>1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5035BE">
      <w:rPr>
        <w:noProof/>
        <w:sz w:val="20"/>
        <w:szCs w:val="20"/>
      </w:rPr>
      <w:t>3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6D4866" w14:textId="77777777" w:rsidR="00B95F64" w:rsidRDefault="00B95F64" w:rsidP="006B3399">
      <w:pPr>
        <w:spacing w:after="0" w:line="240" w:lineRule="auto"/>
      </w:pPr>
      <w:r>
        <w:separator/>
      </w:r>
    </w:p>
  </w:footnote>
  <w:footnote w:type="continuationSeparator" w:id="0">
    <w:p w14:paraId="093DBB4C" w14:textId="77777777" w:rsidR="00B95F64" w:rsidRDefault="00B95F64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5D12FB" w:rsidRDefault="005D12FB" w:rsidP="006B3399">
    <w:pPr>
      <w:ind w:left="-1418"/>
    </w:pPr>
    <w:r>
      <w:rPr>
        <w:noProof/>
        <w:lang w:val="en-GB" w:eastAsia="en-GB"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643"/>
    <w:multiLevelType w:val="hybridMultilevel"/>
    <w:tmpl w:val="78FCC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020AF"/>
    <w:multiLevelType w:val="hybridMultilevel"/>
    <w:tmpl w:val="0E066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E272D"/>
    <w:multiLevelType w:val="hybridMultilevel"/>
    <w:tmpl w:val="280CD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B3780C"/>
    <w:multiLevelType w:val="hybridMultilevel"/>
    <w:tmpl w:val="8350F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EF538F"/>
    <w:multiLevelType w:val="hybridMultilevel"/>
    <w:tmpl w:val="D9FA0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131C1D"/>
    <w:multiLevelType w:val="hybridMultilevel"/>
    <w:tmpl w:val="6C4E4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FF77D0"/>
    <w:multiLevelType w:val="hybridMultilevel"/>
    <w:tmpl w:val="82A2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914EFC"/>
    <w:multiLevelType w:val="hybridMultilevel"/>
    <w:tmpl w:val="C36C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7250B9C"/>
    <w:multiLevelType w:val="hybridMultilevel"/>
    <w:tmpl w:val="28023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5A49E7"/>
    <w:multiLevelType w:val="hybridMultilevel"/>
    <w:tmpl w:val="EE54C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194A2B"/>
    <w:multiLevelType w:val="hybridMultilevel"/>
    <w:tmpl w:val="3410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A81431"/>
    <w:multiLevelType w:val="hybridMultilevel"/>
    <w:tmpl w:val="B1E65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B016AC"/>
    <w:multiLevelType w:val="hybridMultilevel"/>
    <w:tmpl w:val="EBAE1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0264FC"/>
    <w:multiLevelType w:val="hybridMultilevel"/>
    <w:tmpl w:val="E89EB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076D1A"/>
    <w:multiLevelType w:val="hybridMultilevel"/>
    <w:tmpl w:val="85FA2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8F2E2C"/>
    <w:multiLevelType w:val="hybridMultilevel"/>
    <w:tmpl w:val="3822F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1A4C73"/>
    <w:multiLevelType w:val="hybridMultilevel"/>
    <w:tmpl w:val="5BA41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ED04F2"/>
    <w:multiLevelType w:val="hybridMultilevel"/>
    <w:tmpl w:val="A92C8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F24445"/>
    <w:multiLevelType w:val="hybridMultilevel"/>
    <w:tmpl w:val="767AB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8B0274"/>
    <w:multiLevelType w:val="hybridMultilevel"/>
    <w:tmpl w:val="8370E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221C1A"/>
    <w:multiLevelType w:val="hybridMultilevel"/>
    <w:tmpl w:val="81DEB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620371"/>
    <w:multiLevelType w:val="hybridMultilevel"/>
    <w:tmpl w:val="5F408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FD3459"/>
    <w:multiLevelType w:val="hybridMultilevel"/>
    <w:tmpl w:val="EEB2D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34523A"/>
    <w:multiLevelType w:val="hybridMultilevel"/>
    <w:tmpl w:val="68D07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B0289E"/>
    <w:multiLevelType w:val="hybridMultilevel"/>
    <w:tmpl w:val="CCD6A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BF7BB0"/>
    <w:multiLevelType w:val="hybridMultilevel"/>
    <w:tmpl w:val="FB5E1282"/>
    <w:lvl w:ilvl="0" w:tplc="6EE496CC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9732C5"/>
    <w:multiLevelType w:val="hybridMultilevel"/>
    <w:tmpl w:val="D5ACD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8"/>
  </w:num>
  <w:num w:numId="3">
    <w:abstractNumId w:val="17"/>
  </w:num>
  <w:num w:numId="4">
    <w:abstractNumId w:val="6"/>
  </w:num>
  <w:num w:numId="5">
    <w:abstractNumId w:val="0"/>
  </w:num>
  <w:num w:numId="6">
    <w:abstractNumId w:val="25"/>
  </w:num>
  <w:num w:numId="7">
    <w:abstractNumId w:val="13"/>
  </w:num>
  <w:num w:numId="8">
    <w:abstractNumId w:val="15"/>
  </w:num>
  <w:num w:numId="9">
    <w:abstractNumId w:val="23"/>
  </w:num>
  <w:num w:numId="10">
    <w:abstractNumId w:val="24"/>
  </w:num>
  <w:num w:numId="11">
    <w:abstractNumId w:val="27"/>
  </w:num>
  <w:num w:numId="12">
    <w:abstractNumId w:val="11"/>
  </w:num>
  <w:num w:numId="13">
    <w:abstractNumId w:val="2"/>
  </w:num>
  <w:num w:numId="14">
    <w:abstractNumId w:val="7"/>
  </w:num>
  <w:num w:numId="15">
    <w:abstractNumId w:val="10"/>
  </w:num>
  <w:num w:numId="16">
    <w:abstractNumId w:val="4"/>
  </w:num>
  <w:num w:numId="17">
    <w:abstractNumId w:val="26"/>
    <w:lvlOverride w:ilvl="0">
      <w:startOverride w:val="1"/>
    </w:lvlOverride>
  </w:num>
  <w:num w:numId="18">
    <w:abstractNumId w:val="26"/>
    <w:lvlOverride w:ilvl="0">
      <w:startOverride w:val="1"/>
    </w:lvlOverride>
  </w:num>
  <w:num w:numId="19">
    <w:abstractNumId w:val="26"/>
    <w:lvlOverride w:ilvl="0">
      <w:startOverride w:val="1"/>
    </w:lvlOverride>
  </w:num>
  <w:num w:numId="20">
    <w:abstractNumId w:val="26"/>
    <w:lvlOverride w:ilvl="0">
      <w:startOverride w:val="1"/>
    </w:lvlOverride>
  </w:num>
  <w:num w:numId="21">
    <w:abstractNumId w:val="20"/>
  </w:num>
  <w:num w:numId="22">
    <w:abstractNumId w:val="21"/>
  </w:num>
  <w:num w:numId="23">
    <w:abstractNumId w:val="12"/>
  </w:num>
  <w:num w:numId="24">
    <w:abstractNumId w:val="9"/>
  </w:num>
  <w:num w:numId="25">
    <w:abstractNumId w:val="19"/>
  </w:num>
  <w:num w:numId="26">
    <w:abstractNumId w:val="22"/>
  </w:num>
  <w:num w:numId="27">
    <w:abstractNumId w:val="1"/>
  </w:num>
  <w:num w:numId="28">
    <w:abstractNumId w:val="16"/>
  </w:num>
  <w:num w:numId="29">
    <w:abstractNumId w:val="14"/>
  </w:num>
  <w:num w:numId="30">
    <w:abstractNumId w:val="18"/>
  </w:num>
  <w:num w:numId="31">
    <w:abstractNumId w:val="3"/>
  </w:num>
  <w:num w:numId="32">
    <w:abstractNumId w:val="5"/>
  </w:num>
  <w:num w:numId="33">
    <w:abstractNumId w:val="26"/>
    <w:lvlOverride w:ilvl="0">
      <w:startOverride w:val="1"/>
    </w:lvlOverride>
  </w:num>
  <w:num w:numId="34">
    <w:abstractNumId w:val="26"/>
    <w:lvlOverride w:ilvl="0">
      <w:startOverride w:val="1"/>
    </w:lvlOverride>
  </w:num>
  <w:num w:numId="35">
    <w:abstractNumId w:val="26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E2D89"/>
    <w:rsid w:val="0013238B"/>
    <w:rsid w:val="00132A30"/>
    <w:rsid w:val="00161EA3"/>
    <w:rsid w:val="001B30B3"/>
    <w:rsid w:val="001D3F77"/>
    <w:rsid w:val="00282CEC"/>
    <w:rsid w:val="002A2E7D"/>
    <w:rsid w:val="002F6683"/>
    <w:rsid w:val="0039290B"/>
    <w:rsid w:val="003B2CA8"/>
    <w:rsid w:val="00460844"/>
    <w:rsid w:val="0049354B"/>
    <w:rsid w:val="004E4348"/>
    <w:rsid w:val="00502C4D"/>
    <w:rsid w:val="005035BE"/>
    <w:rsid w:val="005A22AC"/>
    <w:rsid w:val="005B5A29"/>
    <w:rsid w:val="005B7BF2"/>
    <w:rsid w:val="005D12FB"/>
    <w:rsid w:val="006A4704"/>
    <w:rsid w:val="006B3399"/>
    <w:rsid w:val="00713650"/>
    <w:rsid w:val="007659C7"/>
    <w:rsid w:val="007B1557"/>
    <w:rsid w:val="008029DB"/>
    <w:rsid w:val="0082423E"/>
    <w:rsid w:val="008377A1"/>
    <w:rsid w:val="00882021"/>
    <w:rsid w:val="00907466"/>
    <w:rsid w:val="00935B56"/>
    <w:rsid w:val="009656B9"/>
    <w:rsid w:val="00994316"/>
    <w:rsid w:val="009C16AE"/>
    <w:rsid w:val="00A0490E"/>
    <w:rsid w:val="00AA3F5E"/>
    <w:rsid w:val="00AF3555"/>
    <w:rsid w:val="00B24873"/>
    <w:rsid w:val="00B65765"/>
    <w:rsid w:val="00B95F64"/>
    <w:rsid w:val="00BA06E4"/>
    <w:rsid w:val="00BC5657"/>
    <w:rsid w:val="00C14D0A"/>
    <w:rsid w:val="00C306CA"/>
    <w:rsid w:val="00C94AFD"/>
    <w:rsid w:val="00CA5240"/>
    <w:rsid w:val="00CB0795"/>
    <w:rsid w:val="00CC602F"/>
    <w:rsid w:val="00D12685"/>
    <w:rsid w:val="00D340FC"/>
    <w:rsid w:val="00E85FEA"/>
    <w:rsid w:val="00E872A8"/>
    <w:rsid w:val="00EE2506"/>
    <w:rsid w:val="00EF18A9"/>
    <w:rsid w:val="00F131DD"/>
    <w:rsid w:val="00F44AF8"/>
    <w:rsid w:val="00F5186C"/>
    <w:rsid w:val="00F54CEA"/>
    <w:rsid w:val="00F84705"/>
    <w:rsid w:val="00F87A5A"/>
    <w:rsid w:val="00FA4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8377A1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8377A1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8032DB47F08F45829D304774412BDF" ma:contentTypeVersion="13" ma:contentTypeDescription="Create a new document." ma:contentTypeScope="" ma:versionID="a41092d8aa36a7b9c56c2d699e7464c1">
  <xsd:schema xmlns:xsd="http://www.w3.org/2001/XMLSchema" xmlns:xs="http://www.w3.org/2001/XMLSchema" xmlns:p="http://schemas.microsoft.com/office/2006/metadata/properties" xmlns:ns2="2cca0c9b-b3cb-43e4-bbcc-06d887d73a34" xmlns:ns3="0f3ae4b6-83ae-411d-b2a3-7fadedcac132" targetNamespace="http://schemas.microsoft.com/office/2006/metadata/properties" ma:root="true" ma:fieldsID="0ceda10e936a8d7b08c3038a2ff80f37" ns2:_="" ns3:_="">
    <xsd:import namespace="2cca0c9b-b3cb-43e4-bbcc-06d887d73a34"/>
    <xsd:import namespace="0f3ae4b6-83ae-411d-b2a3-7fadedcac1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a0c9b-b3cb-43e4-bbcc-06d887d73a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ae4b6-83ae-411d-b2a3-7fadedcac13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85B235-B198-419D-866F-78C8368B3518}"/>
</file>

<file path=customXml/itemProps2.xml><?xml version="1.0" encoding="utf-8"?>
<ds:datastoreItem xmlns:ds="http://schemas.openxmlformats.org/officeDocument/2006/customXml" ds:itemID="{2CEE3AFF-467F-4569-B77D-4A15FCB64904}"/>
</file>

<file path=customXml/itemProps3.xml><?xml version="1.0" encoding="utf-8"?>
<ds:datastoreItem xmlns:ds="http://schemas.openxmlformats.org/officeDocument/2006/customXml" ds:itemID="{86C68B15-A8CA-4629-85AA-99F5F5AAEC6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Lewis</cp:lastModifiedBy>
  <cp:revision>9</cp:revision>
  <dcterms:created xsi:type="dcterms:W3CDTF">2015-09-06T21:18:00Z</dcterms:created>
  <dcterms:modified xsi:type="dcterms:W3CDTF">2015-09-28T22:29:00Z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0x010100208032DB47F08F45829D304774412BDF</vt:lpwstr>
  </property>
</Properties>
</file>